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EA375" w14:textId="41A23938" w:rsidR="00D80512" w:rsidRPr="00927FC4" w:rsidRDefault="00EE169F" w:rsidP="00EE169F">
      <w:pPr>
        <w:pStyle w:val="a8"/>
        <w:jc w:val="center"/>
        <w:rPr>
          <w:rStyle w:val="1"/>
          <w:rFonts w:ascii="宋体" w:eastAsia="宋体" w:hAnsi="宋体"/>
          <w:b/>
          <w:color w:val="0D0D0D" w:themeColor="text1" w:themeTint="F2"/>
          <w:sz w:val="28"/>
          <w:szCs w:val="28"/>
        </w:rPr>
      </w:pPr>
      <w:r w:rsidRPr="00927FC4">
        <w:rPr>
          <w:rFonts w:ascii="宋体" w:eastAsia="宋体" w:hAnsi="宋体" w:hint="eastAsia"/>
          <w:b/>
          <w:sz w:val="28"/>
          <w:szCs w:val="28"/>
        </w:rPr>
        <w:t>全厂高空玻璃幕墙、人行通道、架空层格栅等区域清洗</w:t>
      </w:r>
      <w:r w:rsidRPr="00927FC4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服务</w:t>
      </w:r>
      <w:r w:rsidRPr="00927FC4">
        <w:rPr>
          <w:rFonts w:ascii="宋体" w:eastAsia="宋体" w:hAnsi="宋体" w:hint="eastAsia"/>
          <w:b/>
          <w:sz w:val="28"/>
          <w:szCs w:val="28"/>
        </w:rPr>
        <w:t>项目评审</w:t>
      </w:r>
      <w:r w:rsidR="00DA6BD7">
        <w:rPr>
          <w:rFonts w:ascii="宋体" w:eastAsia="宋体" w:hAnsi="宋体" w:hint="eastAsia"/>
          <w:b/>
          <w:sz w:val="28"/>
          <w:szCs w:val="28"/>
        </w:rPr>
        <w:t>评分细则</w:t>
      </w:r>
    </w:p>
    <w:tbl>
      <w:tblPr>
        <w:tblStyle w:val="a7"/>
        <w:tblpPr w:leftFromText="180" w:rightFromText="180" w:vertAnchor="text" w:horzAnchor="page" w:tblpX="261" w:tblpY="183"/>
        <w:tblW w:w="16302" w:type="dxa"/>
        <w:tblLook w:val="04A0" w:firstRow="1" w:lastRow="0" w:firstColumn="1" w:lastColumn="0" w:noHBand="0" w:noVBand="1"/>
      </w:tblPr>
      <w:tblGrid>
        <w:gridCol w:w="1271"/>
        <w:gridCol w:w="1418"/>
        <w:gridCol w:w="850"/>
        <w:gridCol w:w="12763"/>
      </w:tblGrid>
      <w:tr w:rsidR="00D80512" w:rsidRPr="00927FC4" w14:paraId="4DF70F2D" w14:textId="77777777" w:rsidTr="00927FC4">
        <w:trPr>
          <w:trHeight w:val="416"/>
        </w:trPr>
        <w:tc>
          <w:tcPr>
            <w:tcW w:w="1271" w:type="dxa"/>
            <w:vAlign w:val="center"/>
          </w:tcPr>
          <w:p w14:paraId="23467A0B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评审维度</w:t>
            </w:r>
          </w:p>
        </w:tc>
        <w:tc>
          <w:tcPr>
            <w:tcW w:w="1418" w:type="dxa"/>
            <w:vAlign w:val="center"/>
          </w:tcPr>
          <w:p w14:paraId="781ED657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评审项目</w:t>
            </w:r>
          </w:p>
        </w:tc>
        <w:tc>
          <w:tcPr>
            <w:tcW w:w="850" w:type="dxa"/>
            <w:vAlign w:val="center"/>
          </w:tcPr>
          <w:p w14:paraId="4F63474B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分值</w:t>
            </w:r>
          </w:p>
        </w:tc>
        <w:tc>
          <w:tcPr>
            <w:tcW w:w="12763" w:type="dxa"/>
            <w:vAlign w:val="center"/>
          </w:tcPr>
          <w:p w14:paraId="7DB0AED4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评分标准</w:t>
            </w:r>
          </w:p>
        </w:tc>
      </w:tr>
      <w:tr w:rsidR="00D80512" w:rsidRPr="00927FC4" w14:paraId="28FF58A3" w14:textId="77777777" w:rsidTr="00DB2AAA">
        <w:trPr>
          <w:trHeight w:val="701"/>
        </w:trPr>
        <w:tc>
          <w:tcPr>
            <w:tcW w:w="1271" w:type="dxa"/>
            <w:vMerge w:val="restart"/>
            <w:vAlign w:val="center"/>
          </w:tcPr>
          <w:p w14:paraId="7F8590EE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商务评审</w:t>
            </w:r>
          </w:p>
        </w:tc>
        <w:tc>
          <w:tcPr>
            <w:tcW w:w="1418" w:type="dxa"/>
            <w:vAlign w:val="center"/>
          </w:tcPr>
          <w:p w14:paraId="6755BFA2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公司实力</w:t>
            </w:r>
          </w:p>
        </w:tc>
        <w:tc>
          <w:tcPr>
            <w:tcW w:w="850" w:type="dxa"/>
            <w:vAlign w:val="center"/>
          </w:tcPr>
          <w:p w14:paraId="512CB6A1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10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</w:t>
            </w:r>
          </w:p>
        </w:tc>
        <w:tc>
          <w:tcPr>
            <w:tcW w:w="12763" w:type="dxa"/>
            <w:vAlign w:val="center"/>
          </w:tcPr>
          <w:p w14:paraId="42EA912A" w14:textId="77777777" w:rsidR="00D80512" w:rsidRPr="00927FC4" w:rsidRDefault="00524BC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根据服务单位获得的高空外墙清洗服务资质进行评分：</w:t>
            </w:r>
          </w:p>
          <w:p w14:paraId="5CA3025B" w14:textId="749E3FE3" w:rsidR="00524BC1" w:rsidRPr="00927FC4" w:rsidRDefault="00524BC1" w:rsidP="00524BC1">
            <w:pPr>
              <w:pStyle w:val="a8"/>
              <w:numPr>
                <w:ilvl w:val="0"/>
                <w:numId w:val="1"/>
              </w:numPr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获得高空外墙清</w:t>
            </w:r>
            <w:bookmarkStart w:id="0" w:name="_GoBack"/>
            <w:bookmarkEnd w:id="0"/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洗服务一级（甲级）资质得1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0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分；</w:t>
            </w:r>
          </w:p>
          <w:p w14:paraId="6CDA1169" w14:textId="7AA6F88A" w:rsidR="00524BC1" w:rsidRPr="00927FC4" w:rsidRDefault="00524BC1" w:rsidP="00524BC1">
            <w:pPr>
              <w:pStyle w:val="a8"/>
              <w:numPr>
                <w:ilvl w:val="0"/>
                <w:numId w:val="1"/>
              </w:numPr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获得高空外墙清洗服务二级（乙级）资质得8分；</w:t>
            </w:r>
          </w:p>
          <w:p w14:paraId="5438CA87" w14:textId="37C2256D" w:rsidR="00524BC1" w:rsidRPr="00927FC4" w:rsidRDefault="00524BC1" w:rsidP="00524BC1">
            <w:pPr>
              <w:pStyle w:val="a8"/>
              <w:numPr>
                <w:ilvl w:val="0"/>
                <w:numId w:val="1"/>
              </w:numPr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获得高空外墙清洗服务三级（</w:t>
            </w:r>
            <w:r w:rsidR="00BD3104" w:rsidRPr="00927FC4">
              <w:rPr>
                <w:rStyle w:val="1"/>
                <w:rFonts w:ascii="宋体" w:eastAsia="宋体" w:hAnsi="宋体" w:hint="eastAsia"/>
                <w:szCs w:val="21"/>
              </w:rPr>
              <w:t>丙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级）资质得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6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分；</w:t>
            </w:r>
          </w:p>
        </w:tc>
      </w:tr>
      <w:tr w:rsidR="00D80512" w:rsidRPr="00927FC4" w14:paraId="76498308" w14:textId="77777777" w:rsidTr="00DB2AAA">
        <w:tc>
          <w:tcPr>
            <w:tcW w:w="1271" w:type="dxa"/>
            <w:vMerge/>
            <w:vAlign w:val="center"/>
          </w:tcPr>
          <w:p w14:paraId="0BE12403" w14:textId="77777777" w:rsidR="00D80512" w:rsidRPr="00927FC4" w:rsidRDefault="00D80512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530F2738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业绩</w:t>
            </w:r>
          </w:p>
        </w:tc>
        <w:tc>
          <w:tcPr>
            <w:tcW w:w="850" w:type="dxa"/>
            <w:vAlign w:val="center"/>
          </w:tcPr>
          <w:p w14:paraId="72E700A4" w14:textId="0DDF37A6" w:rsidR="00D80512" w:rsidRPr="00927FC4" w:rsidRDefault="005B63E1" w:rsidP="00DB2AAA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</w:t>
            </w:r>
            <w:r w:rsidR="00DB2AAA" w:rsidRPr="00927FC4">
              <w:rPr>
                <w:rStyle w:val="1"/>
                <w:rFonts w:ascii="宋体" w:eastAsia="宋体" w:hAnsi="宋体"/>
                <w:szCs w:val="21"/>
              </w:rPr>
              <w:t>5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</w:t>
            </w:r>
          </w:p>
        </w:tc>
        <w:tc>
          <w:tcPr>
            <w:tcW w:w="12763" w:type="dxa"/>
            <w:vAlign w:val="center"/>
          </w:tcPr>
          <w:p w14:paraId="43C2484C" w14:textId="69504791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提供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20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2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3年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月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日以来类似服务类项目业绩：</w:t>
            </w:r>
          </w:p>
          <w:p w14:paraId="286B712C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1、单项合同金额在人民币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15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万元（含）以上的，每份合同得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5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分；</w:t>
            </w:r>
          </w:p>
          <w:p w14:paraId="1F6F660C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2、单项合同金额在人民币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10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万元（含）-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15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万元（不含）的，每份合同得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3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 xml:space="preserve">分； </w:t>
            </w:r>
          </w:p>
          <w:p w14:paraId="26615116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3、单项合同金额在人民币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10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万以下的，每份合同得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2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分。</w:t>
            </w:r>
          </w:p>
          <w:p w14:paraId="11E46F46" w14:textId="440D6580" w:rsidR="00D80512" w:rsidRPr="00927FC4" w:rsidRDefault="005B63E1" w:rsidP="00DB2AAA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注：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1、本项最多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3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份合同，最高得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</w:t>
            </w:r>
            <w:r w:rsidR="00DB2AAA" w:rsidRPr="00927FC4">
              <w:rPr>
                <w:rStyle w:val="1"/>
                <w:rFonts w:ascii="宋体" w:eastAsia="宋体" w:hAnsi="宋体"/>
                <w:szCs w:val="21"/>
              </w:rPr>
              <w:t>5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分。2、投标文件需提供相关合同和对应的任一发票复印件或扫描件，不按要求提供的不计分。</w:t>
            </w:r>
          </w:p>
        </w:tc>
      </w:tr>
      <w:tr w:rsidR="00D80512" w:rsidRPr="00927FC4" w14:paraId="21E944FB" w14:textId="77777777" w:rsidTr="00DB2AAA">
        <w:trPr>
          <w:trHeight w:val="727"/>
        </w:trPr>
        <w:tc>
          <w:tcPr>
            <w:tcW w:w="1271" w:type="dxa"/>
            <w:vMerge w:val="restart"/>
            <w:vAlign w:val="center"/>
          </w:tcPr>
          <w:p w14:paraId="416E4A15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技术评审</w:t>
            </w:r>
          </w:p>
        </w:tc>
        <w:tc>
          <w:tcPr>
            <w:tcW w:w="1418" w:type="dxa"/>
            <w:vAlign w:val="center"/>
          </w:tcPr>
          <w:p w14:paraId="62A753F8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特种作业人员</w:t>
            </w:r>
          </w:p>
        </w:tc>
        <w:tc>
          <w:tcPr>
            <w:tcW w:w="850" w:type="dxa"/>
            <w:vAlign w:val="center"/>
          </w:tcPr>
          <w:p w14:paraId="76334965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10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</w:t>
            </w:r>
          </w:p>
        </w:tc>
        <w:tc>
          <w:tcPr>
            <w:tcW w:w="12763" w:type="dxa"/>
            <w:vAlign w:val="center"/>
          </w:tcPr>
          <w:p w14:paraId="183199C8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根据报价方提供的项目团队及人员资历进行对比：</w:t>
            </w:r>
          </w:p>
          <w:p w14:paraId="02F5C8E8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提供人员的高处作业操作证与架子工、持证人员6人≤得5分、8人≤得8分、10人≤得10分</w:t>
            </w:r>
          </w:p>
          <w:p w14:paraId="70AFB247" w14:textId="6C3CA2E7" w:rsidR="00BD3104" w:rsidRPr="00927FC4" w:rsidRDefault="00BD3104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注：须提供劳动合同关键页。</w:t>
            </w:r>
          </w:p>
        </w:tc>
      </w:tr>
      <w:tr w:rsidR="00D80512" w:rsidRPr="00927FC4" w14:paraId="40079875" w14:textId="77777777" w:rsidTr="00DB2AAA">
        <w:tc>
          <w:tcPr>
            <w:tcW w:w="1271" w:type="dxa"/>
            <w:vMerge/>
            <w:vAlign w:val="center"/>
          </w:tcPr>
          <w:p w14:paraId="10D1D642" w14:textId="77777777" w:rsidR="00D80512" w:rsidRPr="00927FC4" w:rsidRDefault="00D80512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9236B75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服务方案</w:t>
            </w:r>
          </w:p>
        </w:tc>
        <w:tc>
          <w:tcPr>
            <w:tcW w:w="850" w:type="dxa"/>
            <w:vAlign w:val="center"/>
          </w:tcPr>
          <w:p w14:paraId="7D0BA891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15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</w:t>
            </w:r>
          </w:p>
        </w:tc>
        <w:tc>
          <w:tcPr>
            <w:tcW w:w="12763" w:type="dxa"/>
            <w:vAlign w:val="center"/>
          </w:tcPr>
          <w:p w14:paraId="11A2642A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根据报价方提供的服务方案进行对比：</w:t>
            </w:r>
          </w:p>
          <w:p w14:paraId="477F2DFA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1、服务方案完全贴合项目需求，整体框架完整、思路清晰、针对性极强，可全面解决项目需求的，得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10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-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15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分；</w:t>
            </w:r>
          </w:p>
          <w:p w14:paraId="492826A5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2、服务方案完整，基本满足项目全部要求，可落地执行的，得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7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-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10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分；</w:t>
            </w:r>
          </w:p>
          <w:p w14:paraId="7301425F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3、方案通用化严重，针对性较弱，仅基础满足要求的，得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3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-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7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分。</w:t>
            </w:r>
          </w:p>
          <w:p w14:paraId="2DF3C4F5" w14:textId="18AD036A" w:rsidR="00D80512" w:rsidRPr="00927FC4" w:rsidRDefault="00927FC4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注：</w:t>
            </w:r>
            <w:r w:rsidR="005B63E1" w:rsidRPr="00927FC4">
              <w:rPr>
                <w:rStyle w:val="1"/>
                <w:rFonts w:ascii="宋体" w:eastAsia="宋体" w:hAnsi="宋体" w:hint="eastAsia"/>
                <w:szCs w:val="21"/>
              </w:rPr>
              <w:t>不提供方案的，本项不得分。</w:t>
            </w:r>
          </w:p>
        </w:tc>
      </w:tr>
      <w:tr w:rsidR="00D80512" w:rsidRPr="00927FC4" w14:paraId="0FBE123E" w14:textId="77777777" w:rsidTr="00DB2AAA">
        <w:tc>
          <w:tcPr>
            <w:tcW w:w="1271" w:type="dxa"/>
            <w:vMerge/>
            <w:vAlign w:val="center"/>
          </w:tcPr>
          <w:p w14:paraId="2178EA56" w14:textId="77777777" w:rsidR="00D80512" w:rsidRPr="00927FC4" w:rsidRDefault="00D80512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B58F50E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安全方案</w:t>
            </w:r>
          </w:p>
        </w:tc>
        <w:tc>
          <w:tcPr>
            <w:tcW w:w="850" w:type="dxa"/>
            <w:vAlign w:val="center"/>
          </w:tcPr>
          <w:p w14:paraId="0B3F29ED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10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</w:t>
            </w:r>
          </w:p>
        </w:tc>
        <w:tc>
          <w:tcPr>
            <w:tcW w:w="12763" w:type="dxa"/>
            <w:vAlign w:val="center"/>
          </w:tcPr>
          <w:p w14:paraId="031B8E46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根据报价方提供的安全方案进行对比：</w:t>
            </w:r>
          </w:p>
          <w:p w14:paraId="12C1D6FA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1、安全方案完善、责任制齐全、全覆盖特殊作业危险源、专项防控措施完整，得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7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-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10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分；</w:t>
            </w:r>
          </w:p>
          <w:p w14:paraId="071AFB7A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2、安全方案仅涉及基础安全方案、无特殊作业专项识别与专项方案、内容通用无针对性，得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4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-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7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分；</w:t>
            </w:r>
          </w:p>
          <w:p w14:paraId="08C76DEA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3、内容简陋、制度缺失、无风险识别，得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1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-</w:t>
            </w: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4</w:t>
            </w:r>
            <w:r w:rsidRPr="00927FC4">
              <w:rPr>
                <w:rStyle w:val="1"/>
                <w:rFonts w:ascii="宋体" w:eastAsia="宋体" w:hAnsi="宋体"/>
                <w:szCs w:val="21"/>
              </w:rPr>
              <w:t>分。</w:t>
            </w:r>
          </w:p>
          <w:p w14:paraId="35291543" w14:textId="4694F49F" w:rsidR="00D80512" w:rsidRPr="00927FC4" w:rsidRDefault="00BD3104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注：</w:t>
            </w:r>
            <w:r w:rsidR="005B63E1" w:rsidRPr="00927FC4">
              <w:rPr>
                <w:rStyle w:val="1"/>
                <w:rFonts w:ascii="宋体" w:eastAsia="宋体" w:hAnsi="宋体" w:hint="eastAsia"/>
                <w:szCs w:val="21"/>
              </w:rPr>
              <w:t>不提供方案的，本项不得分。</w:t>
            </w:r>
          </w:p>
        </w:tc>
      </w:tr>
      <w:tr w:rsidR="00D80512" w:rsidRPr="00927FC4" w14:paraId="2E26D4CA" w14:textId="77777777" w:rsidTr="00DB2AAA">
        <w:tc>
          <w:tcPr>
            <w:tcW w:w="2689" w:type="dxa"/>
            <w:gridSpan w:val="2"/>
            <w:vAlign w:val="center"/>
          </w:tcPr>
          <w:p w14:paraId="0E01576F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 w:hint="eastAsia"/>
                <w:szCs w:val="21"/>
              </w:rPr>
              <w:t>价格评分</w:t>
            </w:r>
          </w:p>
        </w:tc>
        <w:tc>
          <w:tcPr>
            <w:tcW w:w="850" w:type="dxa"/>
            <w:vAlign w:val="center"/>
          </w:tcPr>
          <w:p w14:paraId="0CC1AA90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40分</w:t>
            </w:r>
          </w:p>
        </w:tc>
        <w:tc>
          <w:tcPr>
            <w:tcW w:w="12763" w:type="dxa"/>
            <w:vAlign w:val="center"/>
          </w:tcPr>
          <w:p w14:paraId="75DF0F47" w14:textId="77777777" w:rsidR="00D80512" w:rsidRPr="00927FC4" w:rsidRDefault="005B63E1">
            <w:pPr>
              <w:pStyle w:val="a8"/>
              <w:rPr>
                <w:rStyle w:val="1"/>
                <w:rFonts w:ascii="宋体" w:eastAsia="宋体" w:hAnsi="宋体"/>
                <w:szCs w:val="21"/>
              </w:rPr>
            </w:pPr>
            <w:r w:rsidRPr="00927FC4">
              <w:rPr>
                <w:rStyle w:val="1"/>
                <w:rFonts w:ascii="宋体" w:eastAsia="宋体" w:hAnsi="宋体"/>
                <w:szCs w:val="21"/>
              </w:rPr>
              <w:t>综合评分法</w:t>
            </w:r>
          </w:p>
        </w:tc>
      </w:tr>
    </w:tbl>
    <w:p w14:paraId="748F02C4" w14:textId="77777777" w:rsidR="00D80512" w:rsidRDefault="00D80512">
      <w:pPr>
        <w:pStyle w:val="a8"/>
        <w:rPr>
          <w:rStyle w:val="1"/>
        </w:rPr>
      </w:pPr>
    </w:p>
    <w:sectPr w:rsidR="00D80512" w:rsidSect="00927FC4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2A5EC" w14:textId="77777777" w:rsidR="00854A9A" w:rsidRDefault="00854A9A" w:rsidP="00DB2AAA">
      <w:r>
        <w:separator/>
      </w:r>
    </w:p>
  </w:endnote>
  <w:endnote w:type="continuationSeparator" w:id="0">
    <w:p w14:paraId="68872B7B" w14:textId="77777777" w:rsidR="00854A9A" w:rsidRDefault="00854A9A" w:rsidP="00DB2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21880" w14:textId="77777777" w:rsidR="00854A9A" w:rsidRDefault="00854A9A" w:rsidP="00DB2AAA">
      <w:r>
        <w:separator/>
      </w:r>
    </w:p>
  </w:footnote>
  <w:footnote w:type="continuationSeparator" w:id="0">
    <w:p w14:paraId="7768F989" w14:textId="77777777" w:rsidR="00854A9A" w:rsidRDefault="00854A9A" w:rsidP="00DB2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045930"/>
    <w:multiLevelType w:val="hybridMultilevel"/>
    <w:tmpl w:val="9B42BBDC"/>
    <w:lvl w:ilvl="0" w:tplc="3E8E574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715"/>
    <w:rsid w:val="001C6924"/>
    <w:rsid w:val="002A7612"/>
    <w:rsid w:val="002C22EF"/>
    <w:rsid w:val="003940EC"/>
    <w:rsid w:val="004A724D"/>
    <w:rsid w:val="004B0331"/>
    <w:rsid w:val="004E5713"/>
    <w:rsid w:val="00524BC1"/>
    <w:rsid w:val="005B310B"/>
    <w:rsid w:val="005B63E1"/>
    <w:rsid w:val="00606715"/>
    <w:rsid w:val="007174BB"/>
    <w:rsid w:val="00807120"/>
    <w:rsid w:val="00854A9A"/>
    <w:rsid w:val="008E1540"/>
    <w:rsid w:val="00927FC4"/>
    <w:rsid w:val="009D5CC1"/>
    <w:rsid w:val="00A04174"/>
    <w:rsid w:val="00B146AA"/>
    <w:rsid w:val="00B5456B"/>
    <w:rsid w:val="00B93E38"/>
    <w:rsid w:val="00BD3104"/>
    <w:rsid w:val="00C070ED"/>
    <w:rsid w:val="00C7071E"/>
    <w:rsid w:val="00CE6704"/>
    <w:rsid w:val="00D80512"/>
    <w:rsid w:val="00DA6BD7"/>
    <w:rsid w:val="00DB2AAA"/>
    <w:rsid w:val="00DD370C"/>
    <w:rsid w:val="00E23FC3"/>
    <w:rsid w:val="00E52AD5"/>
    <w:rsid w:val="00E631A5"/>
    <w:rsid w:val="00E86C46"/>
    <w:rsid w:val="00EC2517"/>
    <w:rsid w:val="00EE169F"/>
    <w:rsid w:val="00F12173"/>
    <w:rsid w:val="00F7221F"/>
    <w:rsid w:val="06082093"/>
    <w:rsid w:val="73F6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995100"/>
  <w15:docId w15:val="{C2E9858E-3854-411E-83D8-6F7C5100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awspan">
    <w:name w:val="awspan"/>
    <w:basedOn w:val="a0"/>
  </w:style>
  <w:style w:type="paragraph" w:styleId="a8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1">
    <w:name w:val="不明显参考1"/>
    <w:basedOn w:val="a0"/>
    <w:uiPriority w:val="31"/>
    <w:qFormat/>
    <w:rPr>
      <w:smallCaps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 Yaping（成亚平）</dc:creator>
  <cp:lastModifiedBy>Tan Dan（谭丹）</cp:lastModifiedBy>
  <cp:revision>6</cp:revision>
  <dcterms:created xsi:type="dcterms:W3CDTF">2026-09-28T06:21:00Z</dcterms:created>
  <dcterms:modified xsi:type="dcterms:W3CDTF">2026-10-09T05:00:00Z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eyJoZGlkIjoiZDY2Njc0NDJlZDM1YWNiNTZiN2UwYWNiM2YwZmRmOGEiLCJ1c2VySWQiOiI0NDYwMjQxODIifQ==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B1F1E8E9E3F14936AD3C74450AAD2AD2_13</vt:lpwstr>
  </property>
</Properties>
</file>