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宁夏环保集团城服公司第五人民医院外墙玻璃清洗服务询比采购公告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宁夏回族自治区 / 石嘴山市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宁夏环保集团有限责任公司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2026-10-26 09:00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宁夏回族自治区第五人民医院外墙玻璃清洗服务，清洗范围包括但不限于住院部A区、B区、门诊楼1-8层、老体检科、新体检科、感染科、康复科、总务科、污水处理站、医废医疗站、院感科单身公寓等围墙内所有构筑物外墙玻璃及外立面玻璃幕墙。本次采购划分1个标段，成交供应商1家。服务地点石嘴山市大武口区朝阳西街168号，自进场通知下达起8日内完成玻璃清洗与验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本标讯为宁夏回族自治区 / 石嘴山市外墙清洗类项目，招标单位为 宁夏环保集团有限责任公司。报名截止时间为 2026-10-26 09:00，建议投标方重点核对高空作业资质、人员保险、安全施工方案及业绩案例要求，并在原公告渠道下载正式招标文件。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宁夏回族自治区 / 石嘴山市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本文档由蜘蛛工标讯系统自动生成，内容采集整理自公开渠道；生成时间：2026-10-20 13:58。最新信息请以官方原公告为准。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