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中国铁路上海局集团有限公司南京东机辆段南京东油库1号柴油罐清洗及侧面压板隐患整治项目招标公告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江苏省 / 南京市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中国铁路上海局集团有限公司南京东机辆段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2026-11-11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2026-11-11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曹工 / 010-95306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本项目为工业设备清洗服务采购，针对冷却塔、管道、风管、换热器、罐体等工业设施的积垢与污染物进行专业清洗，以恢复设备性能与运行安全。清洗对象、工艺、作业周期及验收标准以采购文件为准。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本标讯为江苏省 / 南京市工业设备清洗类项目，招标单位为 中国铁路上海局集团有限公司南京东机辆段。报名截止时间为 2026-11-11 09:30，预计开标时间为 2026-11-11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江苏省 / 南京市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本文档由蜘蛛工标讯系统自动生成，内容采集整理自公开渠道；生成时间：2026-10-21 18:26。最新信息请以官方原公告为准。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