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山东移动2026-2028年青岛分公司外墙玻璃清洗服务项目_询比公告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山东省 / 青岛市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中国移动通信集团山东有限公司青岛分公司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08:30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15705440083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1.1采购内容及规模：外墙玻璃清洗服务，预估清洗面积13.10万平方米，采购满足期两年,具体详见 第五章技术规范书。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本标讯为山东省 / 青岛市外墙清洗类项目，招标单位为 中国移动通信集团山东有限公司青岛分公司。报名截止时间为 2026-11-05 08:30，建议投标方重点核对高空作业资质、人员保险、安全施工方案及业绩案例要求，并在原公告渠道下载正式招标文件。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山东省 / 青岛市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16:51。最新信息请以官方原公告为准。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