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长沙焕燃光伏电站除草、组件清洗服务的采购项目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湖南省 / 长沙市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湖南焕燃能源开发有限公司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光伏组件清洗服务采购，针对光伏电站组件表面积尘、鸟粪、污渍等进行专业清洗，以恢复组件透光率与发电效率、延长使用寿命。清洗范围、工艺要求、作业周期、安全规范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本标讯为湖南省 / 长沙市光伏清洗类项目，招标单位为 湖南焕燃能源开发有限公司。报名截止时间为 2026-10-26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湖南省 / 长沙市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12:09。最新信息请以官方原公告为准。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