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北京大学2026-2028空气检测招标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北京大学基建工程部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2026-10-26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2026-10-30 16:00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范老师 / 010-62751514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北京大学基建工程部2026～2028年工程空气质量检测、节能检测、水质检测项目招标，服务内容为校内工程空气质量、节能及水质检测，报名以电子邮件到达时间为准。报名时间2026-10-26 9:00至2026-10-30 16:00。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本标讯为北京市空气治理检测类项目，招标单位为 北京大学基建工程部。报名截止时间为 2026-10-30 16:00，建议投标方重点核对高空作业资质、人员保险、安全施工方案及业绩案例要求，并在原公告渠道下载正式招标文件。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针对「空气治理检测」场景，蜘蛛工整理了配套清洁方案、作业标准、标书模板及投标必备资料，供会员企业参考使用，可进入方案页面查看详情：https://www.zhizhutegong.com/plan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本文档由蜘蛛工标讯系统自动生成，内容采集整理自公开渠道；生成时间：2026-10-27 14:16。最新信息请以官方原公告为准。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