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北京嘉品Mall石材养护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北京金隅商业管理有限公司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2026-11-11 16:00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张廷琦 / 13811914095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北京金隅商业管理有限公司就北京嘉品Mall2026-2027年石材养护服务询比价（编号18003251-XJ-2026-0139），预算8万元。养护范围含B1层与1层公区石材地面、5部客梯轿厢地面、服务台及卫生间石材台面，内容为清洁去污、晶面养护、抛光提亮及破损处理，不含商户店内石材。项目位于北京市朝阳区东坝中路38号。报名截止11月10日16:00，报价截止11月11日16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本标讯为北京市石材翻新养护类项目，招标单位为 北京金隅商业管理有限公司；预算/金额约 80,000 元。报名截止时间为 2026-11-11 16:00，建议投标方重点核对高空作业资质、人员保险、安全施工方案及业绩案例要求，并在原公告渠道下载正式招标文件。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80,000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报价策略：结合预算 80,000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7.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本文档由蜘蛛工标讯系统自动生成，内容采集整理自公开渠道；生成时间：2026-11-02 19:44。最新信息请以官方原公告为准。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