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应急管理部换热器清洗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工业换热器清洗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80,000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应急管理部机关服务中心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2026-11-16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2026-11-16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张强 / 010-83933557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应急管理部机关服务中心本部办公区热交换设备清洗服务项目，采购预算8万元且资金已落实，服务地点北京市西城区广安门南街70号。本部办公区共有换热设备16台，需委托专业服务商定期开展清洗服务以确保设备正常运转，服务期限自合同签订之日起一年。询比文件获取时间2026年11月5日至11月13日，响应文件提交截止及开启时间均为11月16日14:30。项目联系人张强，电话010-83933557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本标讯为北京市工业换热器清洗类项目，招标单位为 应急管理部机关服务中心；预算/金额约 80,000 元。报名截止时间为 2026-11-16 14:30，预计开标时间为 2026-11-16 14:30，建议投标方重点核对高空作业资质、人员保险、安全施工方案及业绩案例要求，并在原公告渠道下载正式招标文件。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工业换热器清洗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80,000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80,000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针对「工业换热器清洗」场景，蜘蛛工整理了配套清洁方案、作业标准、标书模板及投标必备资料，供会员企业参考使用，可进入方案页面查看详情：https://www.zhizhutegong.com/plan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